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A7330" w14:textId="16B74EB9" w:rsidR="00B43CBE" w:rsidRDefault="00B43CBE">
      <w:r>
        <w:rPr>
          <w:noProof/>
        </w:rPr>
        <w:drawing>
          <wp:anchor distT="0" distB="0" distL="114300" distR="114300" simplePos="0" relativeHeight="251658240" behindDoc="0" locked="0" layoutInCell="1" allowOverlap="1" wp14:anchorId="0A1E2EFB" wp14:editId="08DA0E86">
            <wp:simplePos x="0" y="0"/>
            <wp:positionH relativeFrom="margin">
              <wp:align>left</wp:align>
            </wp:positionH>
            <wp:positionV relativeFrom="margin">
              <wp:align>top</wp:align>
            </wp:positionV>
            <wp:extent cx="3071495" cy="15436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4387" cy="1550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29B2C39B" wp14:editId="61C23FED">
                <wp:simplePos x="0" y="0"/>
                <wp:positionH relativeFrom="margin">
                  <wp:posOffset>2984500</wp:posOffset>
                </wp:positionH>
                <wp:positionV relativeFrom="paragraph">
                  <wp:posOffset>94615</wp:posOffset>
                </wp:positionV>
                <wp:extent cx="2776855" cy="1414145"/>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414145"/>
                        </a:xfrm>
                        <a:prstGeom prst="rect">
                          <a:avLst/>
                        </a:prstGeom>
                        <a:solidFill>
                          <a:srgbClr val="FFFFFF"/>
                        </a:solidFill>
                        <a:ln w="9525">
                          <a:noFill/>
                          <a:miter lim="800000"/>
                          <a:headEnd/>
                          <a:tailEnd/>
                        </a:ln>
                      </wps:spPr>
                      <wps:txbx>
                        <w:txbxContent>
                          <w:p w14:paraId="75FFE4BE" w14:textId="77777777" w:rsidR="00B43CBE" w:rsidRPr="00D61232" w:rsidRDefault="00B43CBE" w:rsidP="00604D48">
                            <w:pPr>
                              <w:spacing w:after="0" w:line="262" w:lineRule="auto"/>
                              <w:jc w:val="center"/>
                              <w:rPr>
                                <w:rFonts w:cstheme="minorHAnsi"/>
                              </w:rPr>
                            </w:pPr>
                            <w:r w:rsidRPr="00D61232">
                              <w:rPr>
                                <w:rFonts w:cstheme="minorHAnsi"/>
                              </w:rPr>
                              <w:t xml:space="preserve">1163 S. </w:t>
                            </w:r>
                            <w:proofErr w:type="spellStart"/>
                            <w:r w:rsidRPr="00D61232">
                              <w:rPr>
                                <w:rFonts w:cstheme="minorHAnsi"/>
                              </w:rPr>
                              <w:t>Beretania</w:t>
                            </w:r>
                            <w:proofErr w:type="spellEnd"/>
                            <w:r w:rsidRPr="00D61232">
                              <w:rPr>
                                <w:rFonts w:cstheme="minorHAnsi"/>
                              </w:rPr>
                              <w:t xml:space="preserve"> St</w:t>
                            </w:r>
                          </w:p>
                          <w:p w14:paraId="74F73C4A" w14:textId="77777777" w:rsidR="00B43CBE" w:rsidRPr="00D61232" w:rsidRDefault="00B43CBE" w:rsidP="00604D48">
                            <w:pPr>
                              <w:spacing w:after="0" w:line="262" w:lineRule="auto"/>
                              <w:jc w:val="center"/>
                              <w:rPr>
                                <w:rFonts w:cstheme="minorHAnsi"/>
                              </w:rPr>
                            </w:pPr>
                            <w:r w:rsidRPr="00D61232">
                              <w:rPr>
                                <w:rFonts w:cstheme="minorHAnsi"/>
                              </w:rPr>
                              <w:t>Honolulu, HI, 96814</w:t>
                            </w:r>
                          </w:p>
                          <w:p w14:paraId="4BD0D90B" w14:textId="77777777" w:rsidR="00B43CBE" w:rsidRPr="00D61232" w:rsidRDefault="00B43CBE" w:rsidP="00604D48">
                            <w:pPr>
                              <w:spacing w:after="0" w:line="262" w:lineRule="auto"/>
                              <w:jc w:val="center"/>
                              <w:rPr>
                                <w:rFonts w:cstheme="minorHAnsi"/>
                              </w:rPr>
                            </w:pPr>
                            <w:r w:rsidRPr="00D61232">
                              <w:rPr>
                                <w:rFonts w:cstheme="minorHAnsi"/>
                              </w:rPr>
                              <w:t>Office: (808) 527-8818</w:t>
                            </w:r>
                          </w:p>
                          <w:p w14:paraId="26236612" w14:textId="77777777" w:rsidR="00B43CBE" w:rsidRPr="00D61232" w:rsidRDefault="00B43CBE" w:rsidP="00604D48">
                            <w:pPr>
                              <w:spacing w:after="0" w:line="262" w:lineRule="auto"/>
                              <w:jc w:val="center"/>
                              <w:rPr>
                                <w:rFonts w:cstheme="minorHAnsi"/>
                              </w:rPr>
                            </w:pPr>
                            <w:r w:rsidRPr="00D61232">
                              <w:rPr>
                                <w:rFonts w:cstheme="minorHAnsi"/>
                              </w:rPr>
                              <w:t>Branch: (808) 536-1933</w:t>
                            </w:r>
                          </w:p>
                          <w:p w14:paraId="370F89AC" w14:textId="77777777" w:rsidR="00B43CBE" w:rsidRPr="00D61232" w:rsidRDefault="00B43CBE" w:rsidP="00604D48">
                            <w:pPr>
                              <w:spacing w:after="0" w:line="262" w:lineRule="auto"/>
                              <w:jc w:val="center"/>
                              <w:rPr>
                                <w:rFonts w:cstheme="minorHAnsi"/>
                              </w:rPr>
                            </w:pPr>
                            <w:r w:rsidRPr="00D61232">
                              <w:rPr>
                                <w:rFonts w:cstheme="minorHAnsi"/>
                              </w:rPr>
                              <w:t>Cell: (808) 258-3733</w:t>
                            </w:r>
                          </w:p>
                          <w:p w14:paraId="6A2149BF" w14:textId="77777777" w:rsidR="00B43CBE" w:rsidRPr="00D61232" w:rsidRDefault="00DC0472" w:rsidP="00604D48">
                            <w:pPr>
                              <w:spacing w:after="0" w:line="262" w:lineRule="auto"/>
                              <w:jc w:val="center"/>
                              <w:rPr>
                                <w:rFonts w:cstheme="minorHAnsi"/>
                              </w:rPr>
                            </w:pPr>
                            <w:hyperlink r:id="rId7" w:history="1">
                              <w:r w:rsidR="00B43CBE" w:rsidRPr="00D61232">
                                <w:rPr>
                                  <w:rStyle w:val="Hyperlink"/>
                                  <w:rFonts w:cstheme="minorHAnsi"/>
                                </w:rPr>
                                <w:t>kirk@specialneedshawaii.com</w:t>
                              </w:r>
                            </w:hyperlink>
                          </w:p>
                          <w:p w14:paraId="1A17226B" w14:textId="77777777" w:rsidR="00B43CBE" w:rsidRPr="00D61232" w:rsidRDefault="00DC0472" w:rsidP="00604D48">
                            <w:pPr>
                              <w:spacing w:after="0" w:line="262" w:lineRule="auto"/>
                              <w:jc w:val="center"/>
                              <w:rPr>
                                <w:rFonts w:cstheme="minorHAnsi"/>
                              </w:rPr>
                            </w:pPr>
                            <w:hyperlink r:id="rId8" w:history="1">
                              <w:r w:rsidR="00B43CBE" w:rsidRPr="00D61232">
                                <w:rPr>
                                  <w:rStyle w:val="Hyperlink"/>
                                  <w:rFonts w:cstheme="minorHAnsi"/>
                                </w:rPr>
                                <w:t>http://www.specialneedshawaii.com/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2C39B" id="_x0000_t202" coordsize="21600,21600" o:spt="202" path="m,l,21600r21600,l21600,xe">
                <v:stroke joinstyle="miter"/>
                <v:path gradientshapeok="t" o:connecttype="rect"/>
              </v:shapetype>
              <v:shape id="Text Box 2" o:spid="_x0000_s1026" type="#_x0000_t202" style="position:absolute;margin-left:235pt;margin-top:7.45pt;width:218.65pt;height:111.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DmIQIAAB4EAAAOAAAAZHJzL2Uyb0RvYy54bWysU1Fv0zAQfkfiP1h+p2miZt2iptPoKEIa&#10;A2njBziO01jYPmO7Tcqv5+x0XYE3RCJZd/bd5+++O69uR63IQTgvwdQ0n80pEYZDK82upt+et++u&#10;KfGBmZYpMKKmR+Hp7frtm9VgK1FAD6oVjiCI8dVga9qHYKss87wXmvkZWGHwsAOnWUDX7bLWsQHR&#10;tcqK+fwqG8C11gEX3uPu/XRI1wm/6wQPX7rOi0BUTZFbSKtLaxPXbL1i1c4x20t+osH+gYVm0uCl&#10;Z6h7FhjZO/kXlJbcgYcuzDjoDLpOcpFqwGry+R/VPPXMilQLiuPtWSb//2D54+GrI7KtaZEvKTFM&#10;Y5OexRjIexhJEfUZrK8w7MliYBhxG/ucavX2Afh3TwxsemZ24s45GHrBWuSXx8zsInXC8RGkGT5D&#10;i9ewfYAENHZOR/FQDoLo2KfjuTeRCsfNYrm8ui5LSjie5Yv4l+kOVr2kW+fDRwGaRKOmDpuf4Nnh&#10;wYdIh1UvIfE2D0q2W6lUctyu2ShHDgwHZZu+E/pvYcqQoaY3ZVEmZAMxP82QlgEHWUld0+t5/GI6&#10;q6IcH0yb7MCkmmxkosxJnyjJJE4YmxEDo2gNtEdUysE0sPjA0OjB/aRkwGGtqf+xZ05Qoj4ZVPsm&#10;XyzidCdnUS4LdNzlSXN5wgxHqJoGSiZzE9KLiHwN3GFXOpn0emVy4opDmGQ8PZg45Zd+inp91utf&#10;AAAA//8DAFBLAwQUAAYACAAAACEAz13jR94AAAAKAQAADwAAAGRycy9kb3ducmV2LnhtbEyPwU7D&#10;MBBE70j8g7VIXBB1aENMQpwKkEBcW/oBm3ibRMR2FLtN+vcsJziOZjTzptwudhBnmkLvnYaHVQKC&#10;XONN71oNh6/3+ycQIaIzOHhHGi4UYFtdX5VYGD+7HZ33sRVc4kKBGroYx0LK0HRkMaz8SI69o58s&#10;RpZTK82EM5fbQa6TJJMWe8cLHY701lHzvT9ZDcfP+e4xn+uPeFC7NHvFXtX+ovXtzfLyDCLSEv/C&#10;8IvP6FAxU+1PzgQxaEhVwl8iG2kOggN5ojYgag3rjcpAVqX8f6H6AQAA//8DAFBLAQItABQABgAI&#10;AAAAIQC2gziS/gAAAOEBAAATAAAAAAAAAAAAAAAAAAAAAABbQ29udGVudF9UeXBlc10ueG1sUEsB&#10;Ai0AFAAGAAgAAAAhADj9If/WAAAAlAEAAAsAAAAAAAAAAAAAAAAALwEAAF9yZWxzLy5yZWxzUEsB&#10;Ai0AFAAGAAgAAAAhACBPIOYhAgAAHgQAAA4AAAAAAAAAAAAAAAAALgIAAGRycy9lMm9Eb2MueG1s&#10;UEsBAi0AFAAGAAgAAAAhAM9d40feAAAACgEAAA8AAAAAAAAAAAAAAAAAewQAAGRycy9kb3ducmV2&#10;LnhtbFBLBQYAAAAABAAEAPMAAACGBQAAAAA=&#10;" stroked="f">
                <v:textbox>
                  <w:txbxContent>
                    <w:p w14:paraId="75FFE4BE" w14:textId="77777777" w:rsidR="00B43CBE" w:rsidRPr="00D61232" w:rsidRDefault="00B43CBE" w:rsidP="00604D48">
                      <w:pPr>
                        <w:spacing w:after="0" w:line="262" w:lineRule="auto"/>
                        <w:jc w:val="center"/>
                        <w:rPr>
                          <w:rFonts w:cstheme="minorHAnsi"/>
                        </w:rPr>
                      </w:pPr>
                      <w:r w:rsidRPr="00D61232">
                        <w:rPr>
                          <w:rFonts w:cstheme="minorHAnsi"/>
                        </w:rPr>
                        <w:t xml:space="preserve">1163 S. </w:t>
                      </w:r>
                      <w:proofErr w:type="spellStart"/>
                      <w:r w:rsidRPr="00D61232">
                        <w:rPr>
                          <w:rFonts w:cstheme="minorHAnsi"/>
                        </w:rPr>
                        <w:t>Beretania</w:t>
                      </w:r>
                      <w:proofErr w:type="spellEnd"/>
                      <w:r w:rsidRPr="00D61232">
                        <w:rPr>
                          <w:rFonts w:cstheme="minorHAnsi"/>
                        </w:rPr>
                        <w:t xml:space="preserve"> St</w:t>
                      </w:r>
                    </w:p>
                    <w:p w14:paraId="74F73C4A" w14:textId="77777777" w:rsidR="00B43CBE" w:rsidRPr="00D61232" w:rsidRDefault="00B43CBE" w:rsidP="00604D48">
                      <w:pPr>
                        <w:spacing w:after="0" w:line="262" w:lineRule="auto"/>
                        <w:jc w:val="center"/>
                        <w:rPr>
                          <w:rFonts w:cstheme="minorHAnsi"/>
                        </w:rPr>
                      </w:pPr>
                      <w:r w:rsidRPr="00D61232">
                        <w:rPr>
                          <w:rFonts w:cstheme="minorHAnsi"/>
                        </w:rPr>
                        <w:t>Honolulu, HI, 96814</w:t>
                      </w:r>
                    </w:p>
                    <w:p w14:paraId="4BD0D90B" w14:textId="77777777" w:rsidR="00B43CBE" w:rsidRPr="00D61232" w:rsidRDefault="00B43CBE" w:rsidP="00604D48">
                      <w:pPr>
                        <w:spacing w:after="0" w:line="262" w:lineRule="auto"/>
                        <w:jc w:val="center"/>
                        <w:rPr>
                          <w:rFonts w:cstheme="minorHAnsi"/>
                        </w:rPr>
                      </w:pPr>
                      <w:r w:rsidRPr="00D61232">
                        <w:rPr>
                          <w:rFonts w:cstheme="minorHAnsi"/>
                        </w:rPr>
                        <w:t>Office: (808) 527-8818</w:t>
                      </w:r>
                    </w:p>
                    <w:p w14:paraId="26236612" w14:textId="77777777" w:rsidR="00B43CBE" w:rsidRPr="00D61232" w:rsidRDefault="00B43CBE" w:rsidP="00604D48">
                      <w:pPr>
                        <w:spacing w:after="0" w:line="262" w:lineRule="auto"/>
                        <w:jc w:val="center"/>
                        <w:rPr>
                          <w:rFonts w:cstheme="minorHAnsi"/>
                        </w:rPr>
                      </w:pPr>
                      <w:r w:rsidRPr="00D61232">
                        <w:rPr>
                          <w:rFonts w:cstheme="minorHAnsi"/>
                        </w:rPr>
                        <w:t>Branch: (808) 536-1933</w:t>
                      </w:r>
                    </w:p>
                    <w:p w14:paraId="370F89AC" w14:textId="77777777" w:rsidR="00B43CBE" w:rsidRPr="00D61232" w:rsidRDefault="00B43CBE" w:rsidP="00604D48">
                      <w:pPr>
                        <w:spacing w:after="0" w:line="262" w:lineRule="auto"/>
                        <w:jc w:val="center"/>
                        <w:rPr>
                          <w:rFonts w:cstheme="minorHAnsi"/>
                        </w:rPr>
                      </w:pPr>
                      <w:r w:rsidRPr="00D61232">
                        <w:rPr>
                          <w:rFonts w:cstheme="minorHAnsi"/>
                        </w:rPr>
                        <w:t>Cell: (808) 258-3733</w:t>
                      </w:r>
                    </w:p>
                    <w:p w14:paraId="6A2149BF" w14:textId="77777777" w:rsidR="00B43CBE" w:rsidRPr="00D61232" w:rsidRDefault="004E4554" w:rsidP="00604D48">
                      <w:pPr>
                        <w:spacing w:after="0" w:line="262" w:lineRule="auto"/>
                        <w:jc w:val="center"/>
                        <w:rPr>
                          <w:rFonts w:cstheme="minorHAnsi"/>
                        </w:rPr>
                      </w:pPr>
                      <w:hyperlink r:id="rId9" w:history="1">
                        <w:r w:rsidR="00B43CBE" w:rsidRPr="00D61232">
                          <w:rPr>
                            <w:rStyle w:val="Hyperlink"/>
                            <w:rFonts w:cstheme="minorHAnsi"/>
                          </w:rPr>
                          <w:t>kirk@specialneedshawaii.com</w:t>
                        </w:r>
                      </w:hyperlink>
                    </w:p>
                    <w:p w14:paraId="1A17226B" w14:textId="77777777" w:rsidR="00B43CBE" w:rsidRPr="00D61232" w:rsidRDefault="004E4554" w:rsidP="00604D48">
                      <w:pPr>
                        <w:spacing w:after="0" w:line="262" w:lineRule="auto"/>
                        <w:jc w:val="center"/>
                        <w:rPr>
                          <w:rFonts w:cstheme="minorHAnsi"/>
                        </w:rPr>
                      </w:pPr>
                      <w:hyperlink r:id="rId10" w:history="1">
                        <w:r w:rsidR="00B43CBE" w:rsidRPr="00D61232">
                          <w:rPr>
                            <w:rStyle w:val="Hyperlink"/>
                            <w:rFonts w:cstheme="minorHAnsi"/>
                          </w:rPr>
                          <w:t>http://www.specialneedshawaii.com/</w:t>
                        </w:r>
                      </w:hyperlink>
                    </w:p>
                  </w:txbxContent>
                </v:textbox>
                <w10:wrap type="square" anchorx="margin"/>
              </v:shape>
            </w:pict>
          </mc:Fallback>
        </mc:AlternateContent>
      </w:r>
    </w:p>
    <w:p w14:paraId="24D1DEDA" w14:textId="7F358F1D" w:rsidR="00B43CBE" w:rsidRPr="00295A8A" w:rsidRDefault="00295A8A" w:rsidP="0017644A">
      <w:pPr>
        <w:spacing w:line="240" w:lineRule="auto"/>
        <w:jc w:val="center"/>
        <w:rPr>
          <w:rFonts w:ascii="Cambria" w:hAnsi="Cambria"/>
          <w:b/>
          <w:sz w:val="44"/>
        </w:rPr>
      </w:pPr>
      <w:r w:rsidRPr="00295A8A">
        <w:rPr>
          <w:rFonts w:ascii="Cambria" w:hAnsi="Cambria"/>
          <w:b/>
          <w:sz w:val="44"/>
        </w:rPr>
        <w:t>Three Essential Documents for Parents of Children with Special Needs</w:t>
      </w:r>
    </w:p>
    <w:p w14:paraId="5BAF294B" w14:textId="0603D310" w:rsidR="00295A8A" w:rsidRPr="0017644A" w:rsidRDefault="00295A8A" w:rsidP="00983AAB">
      <w:pPr>
        <w:pStyle w:val="NormalWeb"/>
        <w:jc w:val="both"/>
        <w:rPr>
          <w:sz w:val="22"/>
        </w:rPr>
      </w:pPr>
      <w:r w:rsidRPr="0017644A">
        <w:rPr>
          <w:szCs w:val="27"/>
        </w:rPr>
        <w:t>If your child has special needs, a standard estate plan -- will, trust, power of attorney, and health care proxy -- may not be adequate for your family. If your child will not be able to support herself or live independently as an adult, you need to make special provision for her in your estate plan. Here are three must-have documents:</w:t>
      </w:r>
    </w:p>
    <w:p w14:paraId="69D00513" w14:textId="5AF09640" w:rsidR="00295A8A" w:rsidRPr="0017644A" w:rsidRDefault="00295A8A" w:rsidP="00983AAB">
      <w:pPr>
        <w:pStyle w:val="NormalWeb"/>
        <w:jc w:val="both"/>
        <w:rPr>
          <w:sz w:val="22"/>
        </w:rPr>
      </w:pPr>
      <w:r w:rsidRPr="0017644A">
        <w:rPr>
          <w:rStyle w:val="Strong"/>
          <w:szCs w:val="27"/>
        </w:rPr>
        <w:t>Special Needs Trust.</w:t>
      </w:r>
      <w:r w:rsidRPr="0017644A">
        <w:rPr>
          <w:szCs w:val="27"/>
        </w:rPr>
        <w:t xml:space="preserve"> Instead of leaving your estate directly to a disabled child, the funds should be left in a specially-drafted trust for the child's benefit. This will ensure that the funds are properly managed for the child's lifetime. And provided that the trust is properly administered, the trust funds will not be countable, which helps to preserve your child's eligibility for public b</w:t>
      </w:r>
      <w:bookmarkStart w:id="0" w:name="_GoBack"/>
      <w:bookmarkEnd w:id="0"/>
      <w:r w:rsidRPr="0017644A">
        <w:rPr>
          <w:szCs w:val="27"/>
        </w:rPr>
        <w:t>enefits such as SSI and Medicaid.</w:t>
      </w:r>
    </w:p>
    <w:p w14:paraId="6C5F9A24" w14:textId="76BA93F5" w:rsidR="00295A8A" w:rsidRPr="0017644A" w:rsidRDefault="00295A8A" w:rsidP="00983AAB">
      <w:pPr>
        <w:pStyle w:val="NormalWeb"/>
        <w:jc w:val="both"/>
        <w:rPr>
          <w:sz w:val="22"/>
        </w:rPr>
      </w:pPr>
      <w:r w:rsidRPr="0017644A">
        <w:rPr>
          <w:rStyle w:val="Strong"/>
          <w:szCs w:val="27"/>
        </w:rPr>
        <w:t>Guardianship Nomination.</w:t>
      </w:r>
      <w:r w:rsidRPr="0017644A">
        <w:rPr>
          <w:szCs w:val="27"/>
        </w:rPr>
        <w:t xml:space="preserve"> Your will should include a guardianship nomination for </w:t>
      </w:r>
      <w:proofErr w:type="gramStart"/>
      <w:r w:rsidRPr="0017644A">
        <w:rPr>
          <w:szCs w:val="27"/>
        </w:rPr>
        <w:t>all of</w:t>
      </w:r>
      <w:proofErr w:type="gramEnd"/>
      <w:r w:rsidRPr="0017644A">
        <w:rPr>
          <w:szCs w:val="27"/>
        </w:rPr>
        <w:t xml:space="preserve"> your minor children. But when your child turns 18, she </w:t>
      </w:r>
      <w:proofErr w:type="gramStart"/>
      <w:r w:rsidRPr="0017644A">
        <w:rPr>
          <w:szCs w:val="27"/>
        </w:rPr>
        <w:t>is considered to be</w:t>
      </w:r>
      <w:proofErr w:type="gramEnd"/>
      <w:r w:rsidRPr="0017644A">
        <w:rPr>
          <w:szCs w:val="27"/>
        </w:rPr>
        <w:t xml:space="preserve"> an adult by law, even if her disabilities are very severe. Taking the time to select a guardian for your disabled child reduces stress and uncertainty for other family members after your death: the person you nominate as guardian will typically be given preference by the court.</w:t>
      </w:r>
    </w:p>
    <w:p w14:paraId="1DA21576" w14:textId="120A4B04" w:rsidR="00D711E8" w:rsidRDefault="00295A8A" w:rsidP="00983AAB">
      <w:pPr>
        <w:pStyle w:val="NormalWeb"/>
        <w:jc w:val="both"/>
        <w:rPr>
          <w:sz w:val="27"/>
          <w:szCs w:val="27"/>
        </w:rPr>
      </w:pPr>
      <w:r w:rsidRPr="0017644A">
        <w:rPr>
          <w:rStyle w:val="Strong"/>
          <w:szCs w:val="27"/>
        </w:rPr>
        <w:t>Letter of Intent.</w:t>
      </w:r>
      <w:r w:rsidRPr="0017644A">
        <w:rPr>
          <w:szCs w:val="27"/>
        </w:rPr>
        <w:t xml:space="preserve"> This is a non-binding document that captures vital information about your child for future caregivers and trustees. It can include information about your child's routines, preferences, medical history, allergies, and so on. As parents, you have gathered a lifetime's worth of information about your child, information that will be invaluable to your child's future caregivers. You can ask your attorney to keep a copy of the Letter of Intent with your other estate planning documents.</w:t>
      </w:r>
    </w:p>
    <w:p w14:paraId="1020CDD9" w14:textId="77777777" w:rsidR="0017644A" w:rsidRPr="00927522" w:rsidRDefault="0017644A" w:rsidP="00983AAB">
      <w:pPr>
        <w:autoSpaceDE w:val="0"/>
        <w:autoSpaceDN w:val="0"/>
        <w:adjustRightInd w:val="0"/>
        <w:spacing w:after="0" w:line="240" w:lineRule="auto"/>
        <w:jc w:val="both"/>
        <w:rPr>
          <w:rFonts w:ascii="Times New Roman" w:eastAsia="Times New Roman" w:hAnsi="Times New Roman" w:cs="Times New Roman"/>
          <w:sz w:val="20"/>
          <w:szCs w:val="24"/>
        </w:rPr>
      </w:pPr>
      <w:bookmarkStart w:id="1" w:name="_Hlk5283450"/>
      <w:r w:rsidRPr="00927522">
        <w:rPr>
          <w:rFonts w:ascii="Times New Roman" w:eastAsia="Times New Roman" w:hAnsi="Times New Roman" w:cs="Times New Roman"/>
          <w:sz w:val="20"/>
          <w:szCs w:val="24"/>
        </w:rPr>
        <w:t>This information is not intended to be a substitute for specific individualized tax, legal or estate</w:t>
      </w:r>
      <w:r>
        <w:rPr>
          <w:rFonts w:ascii="Times New Roman" w:eastAsia="Times New Roman" w:hAnsi="Times New Roman" w:cs="Times New Roman"/>
          <w:sz w:val="20"/>
          <w:szCs w:val="24"/>
        </w:rPr>
        <w:t xml:space="preserve"> </w:t>
      </w:r>
      <w:r w:rsidRPr="00927522">
        <w:rPr>
          <w:rFonts w:ascii="Times New Roman" w:eastAsia="Times New Roman" w:hAnsi="Times New Roman" w:cs="Times New Roman"/>
          <w:sz w:val="20"/>
          <w:szCs w:val="24"/>
        </w:rPr>
        <w:t>planning advice as individual situations will vary. Neither Royal Alliance Associates, Inc., nor its</w:t>
      </w:r>
      <w:r>
        <w:rPr>
          <w:rFonts w:ascii="Times New Roman" w:eastAsia="Times New Roman" w:hAnsi="Times New Roman" w:cs="Times New Roman"/>
          <w:sz w:val="20"/>
          <w:szCs w:val="24"/>
        </w:rPr>
        <w:t xml:space="preserve"> </w:t>
      </w:r>
      <w:r w:rsidRPr="00927522">
        <w:rPr>
          <w:rFonts w:ascii="Times New Roman" w:eastAsia="Times New Roman" w:hAnsi="Times New Roman" w:cs="Times New Roman"/>
          <w:sz w:val="20"/>
          <w:szCs w:val="24"/>
        </w:rPr>
        <w:t>registered representatives or employees, offer tax or legal advice. As with all matters of a tax or</w:t>
      </w:r>
      <w:r>
        <w:rPr>
          <w:rFonts w:ascii="Times New Roman" w:eastAsia="Times New Roman" w:hAnsi="Times New Roman" w:cs="Times New Roman"/>
          <w:sz w:val="20"/>
          <w:szCs w:val="24"/>
        </w:rPr>
        <w:t xml:space="preserve"> </w:t>
      </w:r>
      <w:r w:rsidRPr="00927522">
        <w:rPr>
          <w:rFonts w:ascii="Times New Roman" w:eastAsia="Times New Roman" w:hAnsi="Times New Roman" w:cs="Times New Roman"/>
          <w:sz w:val="20"/>
          <w:szCs w:val="24"/>
        </w:rPr>
        <w:t>legal nature, you should consult with your tax or legal counsel for advice.</w:t>
      </w:r>
    </w:p>
    <w:p w14:paraId="5585ABFD" w14:textId="366D5986" w:rsidR="0017644A" w:rsidRDefault="0017644A" w:rsidP="00983AAB">
      <w:pPr>
        <w:autoSpaceDE w:val="0"/>
        <w:autoSpaceDN w:val="0"/>
        <w:adjustRightInd w:val="0"/>
        <w:spacing w:after="0" w:line="240" w:lineRule="auto"/>
        <w:jc w:val="both"/>
        <w:rPr>
          <w:rFonts w:ascii="Times New Roman" w:eastAsia="Times New Roman" w:hAnsi="Times New Roman" w:cs="Times New Roman"/>
          <w:sz w:val="20"/>
          <w:szCs w:val="24"/>
        </w:rPr>
      </w:pPr>
    </w:p>
    <w:p w14:paraId="3BC9C004" w14:textId="0423DE8F" w:rsidR="0017644A" w:rsidRDefault="0017644A" w:rsidP="00983AAB">
      <w:pPr>
        <w:pStyle w:val="NormalWeb"/>
        <w:spacing w:before="0" w:beforeAutospacing="0" w:after="0" w:afterAutospacing="0"/>
        <w:jc w:val="both"/>
      </w:pPr>
      <w:r w:rsidRPr="00927522">
        <w:rPr>
          <w:sz w:val="20"/>
        </w:rPr>
        <w:t>Securities and investment advisory services offered through Royal Alliance Associates, Inc. (RAA)</w:t>
      </w:r>
      <w:r>
        <w:rPr>
          <w:sz w:val="20"/>
        </w:rPr>
        <w:t xml:space="preserve"> </w:t>
      </w:r>
      <w:r w:rsidRPr="00927522">
        <w:rPr>
          <w:sz w:val="20"/>
        </w:rPr>
        <w:t>member FINRA/SIPC. RAA is separately owned and other entities and/or marketing names,</w:t>
      </w:r>
      <w:r>
        <w:rPr>
          <w:sz w:val="20"/>
        </w:rPr>
        <w:t xml:space="preserve"> </w:t>
      </w:r>
      <w:r w:rsidRPr="00927522">
        <w:rPr>
          <w:sz w:val="20"/>
        </w:rPr>
        <w:t>products or services referenced here are independent of RAA.</w:t>
      </w:r>
      <w:bookmarkEnd w:id="1"/>
    </w:p>
    <w:sectPr w:rsidR="0017644A" w:rsidSect="00F77D6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6743E" w14:textId="77777777" w:rsidR="00DC0472" w:rsidRDefault="00DC0472" w:rsidP="00F77D66">
      <w:pPr>
        <w:spacing w:after="0" w:line="240" w:lineRule="auto"/>
      </w:pPr>
      <w:r>
        <w:separator/>
      </w:r>
    </w:p>
  </w:endnote>
  <w:endnote w:type="continuationSeparator" w:id="0">
    <w:p w14:paraId="058F5D73" w14:textId="77777777" w:rsidR="00DC0472" w:rsidRDefault="00DC0472" w:rsidP="00F7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7A7CC" w14:textId="77777777" w:rsidR="004F77ED" w:rsidRDefault="004F7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AF70" w14:textId="77777777" w:rsidR="004F77ED" w:rsidRPr="004F77ED" w:rsidRDefault="004F77ED" w:rsidP="004F77ED">
    <w:pPr>
      <w:pStyle w:val="Header"/>
      <w:jc w:val="center"/>
      <w:rPr>
        <w:sz w:val="18"/>
      </w:rPr>
    </w:pPr>
    <w:r w:rsidRPr="004F77ED">
      <w:rPr>
        <w:sz w:val="18"/>
      </w:rPr>
      <w:t xml:space="preserve">Page </w:t>
    </w:r>
    <w:sdt>
      <w:sdtPr>
        <w:rPr>
          <w:sz w:val="18"/>
        </w:rPr>
        <w:id w:val="1539321416"/>
        <w:docPartObj>
          <w:docPartGallery w:val="Page Numbers (Top of Page)"/>
          <w:docPartUnique/>
        </w:docPartObj>
      </w:sdtPr>
      <w:sdtEndPr>
        <w:rPr>
          <w:noProof/>
        </w:rPr>
      </w:sdtEndPr>
      <w:sdtContent>
        <w:r w:rsidRPr="004F77ED">
          <w:rPr>
            <w:sz w:val="18"/>
          </w:rPr>
          <w:fldChar w:fldCharType="begin"/>
        </w:r>
        <w:r w:rsidRPr="004F77ED">
          <w:rPr>
            <w:sz w:val="18"/>
          </w:rPr>
          <w:instrText xml:space="preserve"> PAGE   \* MERGEFORMAT </w:instrText>
        </w:r>
        <w:r w:rsidRPr="004F77ED">
          <w:rPr>
            <w:sz w:val="18"/>
          </w:rPr>
          <w:fldChar w:fldCharType="separate"/>
        </w:r>
        <w:r w:rsidRPr="004F77ED">
          <w:rPr>
            <w:sz w:val="18"/>
          </w:rPr>
          <w:t>1</w:t>
        </w:r>
        <w:r w:rsidRPr="004F77ED">
          <w:rPr>
            <w:noProof/>
            <w:sz w:val="18"/>
          </w:rPr>
          <w:fldChar w:fldCharType="end"/>
        </w:r>
      </w:sdtContent>
    </w:sdt>
  </w:p>
  <w:p w14:paraId="7908F035" w14:textId="0D4B1881" w:rsidR="004F77ED" w:rsidRPr="004F77ED" w:rsidRDefault="004F77ED" w:rsidP="004F77ED">
    <w:pPr>
      <w:pStyle w:val="Header"/>
      <w:jc w:val="center"/>
      <w:rPr>
        <w:sz w:val="18"/>
      </w:rPr>
    </w:pPr>
    <w:r>
      <w:rPr>
        <w:sz w:val="18"/>
      </w:rPr>
      <w:t xml:space="preserve">Content provided by Academy of Special Needs Planners, </w:t>
    </w:r>
    <w:r w:rsidRPr="00F359A6">
      <w:rPr>
        <w:sz w:val="18"/>
      </w:rPr>
      <w:t>Copyright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2928" w14:textId="77777777" w:rsidR="004F77ED" w:rsidRDefault="004F7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D42B2" w14:textId="77777777" w:rsidR="00DC0472" w:rsidRDefault="00DC0472" w:rsidP="00F77D66">
      <w:pPr>
        <w:spacing w:after="0" w:line="240" w:lineRule="auto"/>
      </w:pPr>
      <w:r>
        <w:separator/>
      </w:r>
    </w:p>
  </w:footnote>
  <w:footnote w:type="continuationSeparator" w:id="0">
    <w:p w14:paraId="303F865A" w14:textId="77777777" w:rsidR="00DC0472" w:rsidRDefault="00DC0472" w:rsidP="00F77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E66A" w14:textId="77777777" w:rsidR="004F77ED" w:rsidRDefault="004F7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65D14" w14:textId="77777777" w:rsidR="004F77ED" w:rsidRDefault="004F7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8F40" w14:textId="77777777" w:rsidR="004F77ED" w:rsidRDefault="004F7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F3"/>
    <w:rsid w:val="000011DD"/>
    <w:rsid w:val="00071A59"/>
    <w:rsid w:val="0007464E"/>
    <w:rsid w:val="0017644A"/>
    <w:rsid w:val="001A7A9E"/>
    <w:rsid w:val="00295A8A"/>
    <w:rsid w:val="003B7EF3"/>
    <w:rsid w:val="003C63A5"/>
    <w:rsid w:val="003D00C9"/>
    <w:rsid w:val="004360F9"/>
    <w:rsid w:val="00460241"/>
    <w:rsid w:val="004E4554"/>
    <w:rsid w:val="004F77ED"/>
    <w:rsid w:val="005F31EF"/>
    <w:rsid w:val="00604D48"/>
    <w:rsid w:val="006613B8"/>
    <w:rsid w:val="006B763A"/>
    <w:rsid w:val="007B02A8"/>
    <w:rsid w:val="00983AAB"/>
    <w:rsid w:val="00B43CBE"/>
    <w:rsid w:val="00B95047"/>
    <w:rsid w:val="00C62AA9"/>
    <w:rsid w:val="00D61232"/>
    <w:rsid w:val="00D711E8"/>
    <w:rsid w:val="00DC0472"/>
    <w:rsid w:val="00E962E9"/>
    <w:rsid w:val="00F359A6"/>
    <w:rsid w:val="00F7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6C7D"/>
  <w15:chartTrackingRefBased/>
  <w15:docId w15:val="{4A3A39B8-4F75-4920-8C65-4F52DAE3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64E"/>
    <w:rPr>
      <w:rFonts w:ascii="Segoe UI" w:hAnsi="Segoe UI" w:cs="Segoe UI"/>
      <w:sz w:val="18"/>
      <w:szCs w:val="18"/>
    </w:rPr>
  </w:style>
  <w:style w:type="character" w:styleId="Hyperlink">
    <w:name w:val="Hyperlink"/>
    <w:basedOn w:val="DefaultParagraphFont"/>
    <w:uiPriority w:val="99"/>
    <w:unhideWhenUsed/>
    <w:rsid w:val="005F31EF"/>
    <w:rPr>
      <w:color w:val="0563C1" w:themeColor="hyperlink"/>
      <w:u w:val="single"/>
    </w:rPr>
  </w:style>
  <w:style w:type="character" w:styleId="UnresolvedMention">
    <w:name w:val="Unresolved Mention"/>
    <w:basedOn w:val="DefaultParagraphFont"/>
    <w:uiPriority w:val="99"/>
    <w:semiHidden/>
    <w:unhideWhenUsed/>
    <w:rsid w:val="005F31EF"/>
    <w:rPr>
      <w:color w:val="605E5C"/>
      <w:shd w:val="clear" w:color="auto" w:fill="E1DFDD"/>
    </w:rPr>
  </w:style>
  <w:style w:type="paragraph" w:styleId="Header">
    <w:name w:val="header"/>
    <w:basedOn w:val="Normal"/>
    <w:link w:val="HeaderChar"/>
    <w:uiPriority w:val="99"/>
    <w:unhideWhenUsed/>
    <w:rsid w:val="00F77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D66"/>
  </w:style>
  <w:style w:type="paragraph" w:styleId="Footer">
    <w:name w:val="footer"/>
    <w:basedOn w:val="Normal"/>
    <w:link w:val="FooterChar"/>
    <w:uiPriority w:val="99"/>
    <w:unhideWhenUsed/>
    <w:rsid w:val="00F77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D66"/>
  </w:style>
  <w:style w:type="paragraph" w:styleId="NormalWeb">
    <w:name w:val="Normal (Web)"/>
    <w:basedOn w:val="Normal"/>
    <w:uiPriority w:val="99"/>
    <w:unhideWhenUsed/>
    <w:rsid w:val="00295A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5A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47348">
      <w:bodyDiv w:val="1"/>
      <w:marLeft w:val="0"/>
      <w:marRight w:val="0"/>
      <w:marTop w:val="0"/>
      <w:marBottom w:val="0"/>
      <w:divBdr>
        <w:top w:val="none" w:sz="0" w:space="0" w:color="auto"/>
        <w:left w:val="none" w:sz="0" w:space="0" w:color="auto"/>
        <w:bottom w:val="none" w:sz="0" w:space="0" w:color="auto"/>
        <w:right w:val="none" w:sz="0" w:space="0" w:color="auto"/>
      </w:divBdr>
    </w:div>
    <w:div w:id="1754014465">
      <w:bodyDiv w:val="1"/>
      <w:marLeft w:val="0"/>
      <w:marRight w:val="0"/>
      <w:marTop w:val="0"/>
      <w:marBottom w:val="0"/>
      <w:divBdr>
        <w:top w:val="none" w:sz="0" w:space="0" w:color="auto"/>
        <w:left w:val="none" w:sz="0" w:space="0" w:color="auto"/>
        <w:bottom w:val="none" w:sz="0" w:space="0" w:color="auto"/>
        <w:right w:val="none" w:sz="0" w:space="0" w:color="auto"/>
      </w:divBdr>
    </w:div>
    <w:div w:id="181413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needshawaii.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irk@specialneedshawaii.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specialneedshawaii.com/" TargetMode="External"/><Relationship Id="rId4" Type="http://schemas.openxmlformats.org/officeDocument/2006/relationships/footnotes" Target="footnotes.xml"/><Relationship Id="rId9" Type="http://schemas.openxmlformats.org/officeDocument/2006/relationships/hyperlink" Target="mailto:kirk@specialneedshawaii.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Dane Sako</cp:lastModifiedBy>
  <cp:revision>11</cp:revision>
  <dcterms:created xsi:type="dcterms:W3CDTF">2019-03-26T00:41:00Z</dcterms:created>
  <dcterms:modified xsi:type="dcterms:W3CDTF">2019-04-10T00:43:00Z</dcterms:modified>
</cp:coreProperties>
</file>